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9" w:rsidRDefault="008F5D89" w:rsidP="004E73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 Method</w:t>
      </w:r>
    </w:p>
    <w:p w:rsidR="00DC650B" w:rsidRDefault="004E73CE" w:rsidP="004E7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3CE">
        <w:rPr>
          <w:rFonts w:ascii="Times New Roman" w:hAnsi="Times New Roman" w:cs="Times New Roman"/>
          <w:sz w:val="32"/>
          <w:szCs w:val="32"/>
        </w:rPr>
        <w:t>Group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4E73CE">
        <w:rPr>
          <w:rFonts w:ascii="Times New Roman" w:hAnsi="Times New Roman" w:cs="Times New Roman"/>
          <w:sz w:val="32"/>
          <w:szCs w:val="32"/>
        </w:rPr>
        <w:t xml:space="preserve"> Presentation</w:t>
      </w:r>
    </w:p>
    <w:p w:rsidR="004E73CE" w:rsidRDefault="004E73CE" w:rsidP="004E73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Topic – Cultural diversities in India</w:t>
      </w:r>
    </w:p>
    <w:p w:rsidR="004E73CE" w:rsidRDefault="004E73CE" w:rsidP="004E73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Participants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B.Ed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I</w:t>
      </w:r>
    </w:p>
    <w:p w:rsidR="004E73CE" w:rsidRPr="008F5D89" w:rsidRDefault="004E73CE" w:rsidP="008F5D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D89"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:rsidR="00AF77BB" w:rsidRDefault="004E73CE" w:rsidP="003166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Cultural diversities in India </w:t>
      </w:r>
      <w:proofErr w:type="gramStart"/>
      <w:r>
        <w:rPr>
          <w:rFonts w:ascii="Times New Roman" w:hAnsi="Times New Roman" w:cs="Times New Roman"/>
          <w:sz w:val="32"/>
          <w:szCs w:val="32"/>
        </w:rPr>
        <w:t>is 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part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B.Ed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curriculum. </w:t>
      </w:r>
      <w:r w:rsidR="00233446">
        <w:rPr>
          <w:rFonts w:ascii="Times New Roman" w:hAnsi="Times New Roman" w:cs="Times New Roman"/>
          <w:sz w:val="32"/>
          <w:szCs w:val="32"/>
        </w:rPr>
        <w:t xml:space="preserve">In our </w:t>
      </w:r>
      <w:proofErr w:type="spellStart"/>
      <w:r w:rsidR="00233446">
        <w:rPr>
          <w:rFonts w:ascii="Times New Roman" w:hAnsi="Times New Roman" w:cs="Times New Roman"/>
          <w:sz w:val="32"/>
          <w:szCs w:val="32"/>
        </w:rPr>
        <w:t>B.Ed</w:t>
      </w:r>
      <w:proofErr w:type="spellEnd"/>
      <w:r w:rsidR="00233446">
        <w:rPr>
          <w:rFonts w:ascii="Times New Roman" w:hAnsi="Times New Roman" w:cs="Times New Roman"/>
          <w:sz w:val="32"/>
          <w:szCs w:val="32"/>
        </w:rPr>
        <w:t xml:space="preserve"> class we have Students with diverse cultural </w:t>
      </w:r>
      <w:proofErr w:type="gramStart"/>
      <w:r w:rsidR="00233446">
        <w:rPr>
          <w:rFonts w:ascii="Times New Roman" w:hAnsi="Times New Roman" w:cs="Times New Roman"/>
          <w:sz w:val="32"/>
          <w:szCs w:val="32"/>
        </w:rPr>
        <w:t>background  belonging</w:t>
      </w:r>
      <w:proofErr w:type="gramEnd"/>
      <w:r w:rsidR="00233446">
        <w:rPr>
          <w:rFonts w:ascii="Times New Roman" w:hAnsi="Times New Roman" w:cs="Times New Roman"/>
          <w:sz w:val="32"/>
          <w:szCs w:val="32"/>
        </w:rPr>
        <w:t xml:space="preserve"> to different rural , urban, tribal  a</w:t>
      </w:r>
      <w:r w:rsidR="00AF77BB">
        <w:rPr>
          <w:rFonts w:ascii="Times New Roman" w:hAnsi="Times New Roman" w:cs="Times New Roman"/>
          <w:sz w:val="32"/>
          <w:szCs w:val="32"/>
        </w:rPr>
        <w:t xml:space="preserve">nd </w:t>
      </w:r>
      <w:proofErr w:type="spellStart"/>
      <w:r w:rsidR="00AF77BB">
        <w:rPr>
          <w:rFonts w:ascii="Times New Roman" w:hAnsi="Times New Roman" w:cs="Times New Roman"/>
          <w:sz w:val="32"/>
          <w:szCs w:val="32"/>
        </w:rPr>
        <w:t>states.To</w:t>
      </w:r>
      <w:proofErr w:type="spellEnd"/>
      <w:r w:rsidR="00AF77BB">
        <w:rPr>
          <w:rFonts w:ascii="Times New Roman" w:hAnsi="Times New Roman" w:cs="Times New Roman"/>
          <w:sz w:val="32"/>
          <w:szCs w:val="32"/>
        </w:rPr>
        <w:t xml:space="preserve"> make the students aware of diverse cultures , a group activity was arranged to exhibit different cultures of India.</w:t>
      </w:r>
    </w:p>
    <w:p w:rsidR="00C45A06" w:rsidRDefault="00AF77BB" w:rsidP="0031663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F5D89">
        <w:rPr>
          <w:rFonts w:ascii="Times New Roman" w:hAnsi="Times New Roman" w:cs="Times New Roman"/>
          <w:b/>
          <w:bCs/>
          <w:sz w:val="32"/>
          <w:szCs w:val="32"/>
        </w:rPr>
        <w:t>Objective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663E">
        <w:rPr>
          <w:rFonts w:ascii="Times New Roman" w:hAnsi="Times New Roman" w:cs="Times New Roman"/>
          <w:sz w:val="32"/>
          <w:szCs w:val="32"/>
        </w:rPr>
        <w:t>Students will become aware of different cultures and will   appreciate the unity in diversity prevailing in India.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446">
        <w:rPr>
          <w:rFonts w:ascii="Times New Roman" w:hAnsi="Times New Roman" w:cs="Times New Roman"/>
          <w:sz w:val="32"/>
          <w:szCs w:val="32"/>
        </w:rPr>
        <w:t xml:space="preserve"> </w:t>
      </w:r>
      <w:r w:rsidR="0031663E">
        <w:rPr>
          <w:rFonts w:ascii="Times New Roman" w:hAnsi="Times New Roman" w:cs="Times New Roman"/>
          <w:sz w:val="32"/>
          <w:szCs w:val="32"/>
        </w:rPr>
        <w:t xml:space="preserve"> </w:t>
      </w:r>
      <w:r w:rsidR="004E73C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1795" w:rsidRDefault="0031663E" w:rsidP="003166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F5D89">
        <w:rPr>
          <w:rFonts w:ascii="Times New Roman" w:hAnsi="Times New Roman" w:cs="Times New Roman"/>
          <w:b/>
          <w:bCs/>
          <w:sz w:val="32"/>
          <w:szCs w:val="32"/>
        </w:rPr>
        <w:t>Procedure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92D21">
        <w:rPr>
          <w:rFonts w:ascii="Times New Roman" w:hAnsi="Times New Roman" w:cs="Times New Roman"/>
          <w:sz w:val="32"/>
          <w:szCs w:val="32"/>
        </w:rPr>
        <w:t xml:space="preserve"> to make the learning more meaningful</w:t>
      </w:r>
      <w:r>
        <w:rPr>
          <w:rFonts w:ascii="Times New Roman" w:hAnsi="Times New Roman" w:cs="Times New Roman"/>
          <w:sz w:val="32"/>
          <w:szCs w:val="32"/>
        </w:rPr>
        <w:t xml:space="preserve"> students were divided into groups based on their culture and region. Time was allotted to the students for discussion </w:t>
      </w:r>
      <w:r w:rsidR="008E2585">
        <w:rPr>
          <w:rFonts w:ascii="Times New Roman" w:hAnsi="Times New Roman" w:cs="Times New Roman"/>
          <w:sz w:val="32"/>
          <w:szCs w:val="32"/>
        </w:rPr>
        <w:t>and presentation.</w:t>
      </w:r>
      <w:r w:rsidR="00E91795">
        <w:rPr>
          <w:rFonts w:ascii="Times New Roman" w:hAnsi="Times New Roman" w:cs="Times New Roman"/>
          <w:sz w:val="32"/>
          <w:szCs w:val="32"/>
        </w:rPr>
        <w:t xml:space="preserve">Students presented their culture which included their festivals, </w:t>
      </w:r>
      <w:proofErr w:type="gramStart"/>
      <w:r w:rsidR="00E91795">
        <w:rPr>
          <w:rFonts w:ascii="Times New Roman" w:hAnsi="Times New Roman" w:cs="Times New Roman"/>
          <w:sz w:val="32"/>
          <w:szCs w:val="32"/>
        </w:rPr>
        <w:t>food ,</w:t>
      </w:r>
      <w:proofErr w:type="gramEnd"/>
      <w:r w:rsidR="00E91795">
        <w:rPr>
          <w:rFonts w:ascii="Times New Roman" w:hAnsi="Times New Roman" w:cs="Times New Roman"/>
          <w:sz w:val="32"/>
          <w:szCs w:val="32"/>
        </w:rPr>
        <w:t xml:space="preserve"> their cultural heritage .</w:t>
      </w:r>
    </w:p>
    <w:p w:rsidR="0031663E" w:rsidRDefault="00E91795" w:rsidP="0031663E">
      <w:pPr>
        <w:jc w:val="both"/>
        <w:rPr>
          <w:rFonts w:ascii="Times New Roman" w:hAnsi="Times New Roman" w:cs="Times New Roman"/>
          <w:sz w:val="32"/>
          <w:szCs w:val="32"/>
        </w:rPr>
      </w:pPr>
      <w:r w:rsidRPr="008F5D89">
        <w:rPr>
          <w:rFonts w:ascii="Times New Roman" w:hAnsi="Times New Roman" w:cs="Times New Roman"/>
          <w:b/>
          <w:bCs/>
          <w:sz w:val="32"/>
          <w:szCs w:val="32"/>
        </w:rPr>
        <w:t xml:space="preserve">Outcome of </w:t>
      </w:r>
      <w:proofErr w:type="gramStart"/>
      <w:r w:rsidRPr="008F5D89">
        <w:rPr>
          <w:rFonts w:ascii="Times New Roman" w:hAnsi="Times New Roman" w:cs="Times New Roman"/>
          <w:b/>
          <w:bCs/>
          <w:sz w:val="32"/>
          <w:szCs w:val="32"/>
        </w:rPr>
        <w:t>activity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Trainees enjoyed presenting their</w:t>
      </w:r>
      <w:r w:rsidR="00C45A06">
        <w:rPr>
          <w:rFonts w:ascii="Times New Roman" w:hAnsi="Times New Roman" w:cs="Times New Roman"/>
          <w:sz w:val="32"/>
          <w:szCs w:val="32"/>
        </w:rPr>
        <w:t xml:space="preserve"> culture, singing  their tribal songs , sharing food </w:t>
      </w:r>
      <w:proofErr w:type="spellStart"/>
      <w:r w:rsidR="00C45A06">
        <w:rPr>
          <w:rFonts w:ascii="Times New Roman" w:hAnsi="Times New Roman" w:cs="Times New Roman"/>
          <w:sz w:val="32"/>
          <w:szCs w:val="32"/>
        </w:rPr>
        <w:t>recepies</w:t>
      </w:r>
      <w:proofErr w:type="spellEnd"/>
      <w:r w:rsidR="00C45A06">
        <w:rPr>
          <w:rFonts w:ascii="Times New Roman" w:hAnsi="Times New Roman" w:cs="Times New Roman"/>
          <w:sz w:val="32"/>
          <w:szCs w:val="32"/>
        </w:rPr>
        <w:t xml:space="preserve"> and many more.</w:t>
      </w:r>
    </w:p>
    <w:p w:rsidR="00C45A06" w:rsidRDefault="00C45A06" w:rsidP="003166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5A06" w:rsidRDefault="00C45A06" w:rsidP="0031663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F5D89">
        <w:rPr>
          <w:rFonts w:ascii="Times New Roman" w:hAnsi="Times New Roman" w:cs="Times New Roman"/>
          <w:b/>
          <w:bCs/>
          <w:sz w:val="32"/>
          <w:szCs w:val="32"/>
        </w:rPr>
        <w:t xml:space="preserve">Conclusion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These kind of group activities are beneficial for students as it provides opportunities for students to express themselves, promotes</w:t>
      </w:r>
      <w:r w:rsidR="00B416EA">
        <w:rPr>
          <w:rFonts w:ascii="Times New Roman" w:hAnsi="Times New Roman" w:cs="Times New Roman"/>
          <w:sz w:val="32"/>
          <w:szCs w:val="32"/>
        </w:rPr>
        <w:t xml:space="preserve"> values of</w:t>
      </w:r>
      <w:r>
        <w:rPr>
          <w:rFonts w:ascii="Times New Roman" w:hAnsi="Times New Roman" w:cs="Times New Roman"/>
          <w:sz w:val="32"/>
          <w:szCs w:val="32"/>
        </w:rPr>
        <w:t xml:space="preserve"> appreciation</w:t>
      </w:r>
      <w:r w:rsidR="00F92D21">
        <w:rPr>
          <w:rFonts w:ascii="Times New Roman" w:hAnsi="Times New Roman" w:cs="Times New Roman"/>
          <w:sz w:val="32"/>
          <w:szCs w:val="32"/>
        </w:rPr>
        <w:t xml:space="preserve"> , democratic values</w:t>
      </w:r>
      <w:r>
        <w:rPr>
          <w:rFonts w:ascii="Times New Roman" w:hAnsi="Times New Roman" w:cs="Times New Roman"/>
          <w:sz w:val="32"/>
          <w:szCs w:val="32"/>
        </w:rPr>
        <w:t xml:space="preserve">  and also a change from monotonous methods of teaching.</w:t>
      </w:r>
      <w:r w:rsidR="00F92D21">
        <w:rPr>
          <w:rFonts w:ascii="Times New Roman" w:hAnsi="Times New Roman" w:cs="Times New Roman"/>
          <w:sz w:val="32"/>
          <w:szCs w:val="32"/>
        </w:rPr>
        <w:t xml:space="preserve"> </w:t>
      </w:r>
      <w:r w:rsidR="00B416E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uch </w:t>
      </w:r>
      <w:r w:rsidR="00B416EA">
        <w:rPr>
          <w:rFonts w:ascii="Times New Roman" w:hAnsi="Times New Roman" w:cs="Times New Roman"/>
          <w:sz w:val="32"/>
          <w:szCs w:val="32"/>
        </w:rPr>
        <w:t xml:space="preserve">classroom </w:t>
      </w:r>
      <w:r>
        <w:rPr>
          <w:rFonts w:ascii="Times New Roman" w:hAnsi="Times New Roman" w:cs="Times New Roman"/>
          <w:sz w:val="32"/>
          <w:szCs w:val="32"/>
        </w:rPr>
        <w:t>activities ens</w:t>
      </w:r>
      <w:r w:rsidR="008F5D89">
        <w:rPr>
          <w:rFonts w:ascii="Times New Roman" w:hAnsi="Times New Roman" w:cs="Times New Roman"/>
          <w:sz w:val="32"/>
          <w:szCs w:val="32"/>
        </w:rPr>
        <w:t>ure overall development of trainees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5A06" w:rsidRPr="004E73CE" w:rsidRDefault="00C45A06" w:rsidP="0031663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45A06" w:rsidRPr="004E73CE" w:rsidSect="00DC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E73CE"/>
    <w:rsid w:val="0017797A"/>
    <w:rsid w:val="00233446"/>
    <w:rsid w:val="0031663E"/>
    <w:rsid w:val="003662C4"/>
    <w:rsid w:val="004E73CE"/>
    <w:rsid w:val="008E2585"/>
    <w:rsid w:val="008F5D89"/>
    <w:rsid w:val="00AB4D32"/>
    <w:rsid w:val="00AF77BB"/>
    <w:rsid w:val="00B416EA"/>
    <w:rsid w:val="00C45A06"/>
    <w:rsid w:val="00DC650B"/>
    <w:rsid w:val="00E91795"/>
    <w:rsid w:val="00F9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SVPC</dc:creator>
  <cp:keywords/>
  <dc:description/>
  <cp:lastModifiedBy>SVPC</cp:lastModifiedBy>
  <cp:revision>7</cp:revision>
  <dcterms:created xsi:type="dcterms:W3CDTF">2019-01-18T06:46:00Z</dcterms:created>
  <dcterms:modified xsi:type="dcterms:W3CDTF">2019-02-07T08:48:00Z</dcterms:modified>
</cp:coreProperties>
</file>